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7CA0" w14:textId="7C36EA1F" w:rsidR="00B4253E" w:rsidRPr="00BB725C" w:rsidRDefault="00B4253E" w:rsidP="00B4253E">
      <w:pPr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202</w:t>
      </w:r>
      <w:r w:rsidR="00491903">
        <w:rPr>
          <w:rFonts w:ascii="Arial" w:hAnsi="Arial" w:cs="Arial"/>
          <w:b/>
          <w:bCs/>
          <w:sz w:val="18"/>
          <w:szCs w:val="18"/>
          <w:lang w:val="lt-LT"/>
        </w:rPr>
        <w:t>6</w:t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BB725C" w:rsidRPr="00BB725C">
        <w:rPr>
          <w:rFonts w:ascii="Arial" w:hAnsi="Arial" w:cs="Arial"/>
          <w:b/>
          <w:bCs/>
          <w:sz w:val="18"/>
          <w:szCs w:val="18"/>
          <w:lang w:val="lt-LT"/>
        </w:rPr>
        <w:t>0</w:t>
      </w:r>
      <w:r w:rsidR="00C67CAA">
        <w:rPr>
          <w:rFonts w:ascii="Arial" w:hAnsi="Arial" w:cs="Arial"/>
          <w:b/>
          <w:bCs/>
          <w:sz w:val="18"/>
          <w:szCs w:val="18"/>
          <w:lang w:val="lt-LT"/>
        </w:rPr>
        <w:t>2</w:t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C67CAA">
        <w:rPr>
          <w:rFonts w:ascii="Arial" w:hAnsi="Arial" w:cs="Arial"/>
          <w:b/>
          <w:bCs/>
          <w:sz w:val="18"/>
          <w:szCs w:val="18"/>
          <w:lang w:val="lt-LT"/>
        </w:rPr>
        <w:t>1</w:t>
      </w:r>
      <w:r w:rsidR="00491903">
        <w:rPr>
          <w:rFonts w:ascii="Arial" w:hAnsi="Arial" w:cs="Arial"/>
          <w:b/>
          <w:bCs/>
          <w:sz w:val="18"/>
          <w:szCs w:val="18"/>
          <w:lang w:val="lt-LT"/>
        </w:rPr>
        <w:t>2</w:t>
      </w:r>
    </w:p>
    <w:p w14:paraId="342A8D26" w14:textId="6E4AC50B" w:rsidR="008A1B2C" w:rsidRPr="00BB725C" w:rsidRDefault="00012A3C" w:rsidP="00D1639F">
      <w:pP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PAVYZDINĖ FORMA</w:t>
      </w:r>
      <w:r w:rsidR="00D1639F" w:rsidRPr="00BB725C">
        <w:rPr>
          <w:rFonts w:ascii="Arial" w:hAnsi="Arial" w:cs="Arial"/>
          <w:b/>
          <w:bCs/>
          <w:sz w:val="18"/>
          <w:szCs w:val="18"/>
          <w:lang w:val="lt-LT"/>
        </w:rPr>
        <w:br/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SUTARTIES ATSISAKYMAS IR PREKIŲ GRĄŽINIMAS</w:t>
      </w:r>
    </w:p>
    <w:p w14:paraId="00E075CD" w14:textId="0D7C269C" w:rsidR="00012A3C" w:rsidRPr="00BB725C" w:rsidRDefault="00012A3C" w:rsidP="00AA7C1F">
      <w:pPr>
        <w:ind w:left="720" w:hanging="720"/>
        <w:rPr>
          <w:rFonts w:ascii="Arial" w:hAnsi="Arial" w:cs="Arial"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BB725C">
        <w:rPr>
          <w:rFonts w:ascii="Arial" w:hAnsi="Arial" w:cs="Arial"/>
          <w:sz w:val="18"/>
          <w:szCs w:val="18"/>
          <w:lang w:val="lt-LT"/>
        </w:rPr>
        <w:t>:</w:t>
      </w:r>
      <w:r w:rsidRPr="00BB725C">
        <w:rPr>
          <w:rFonts w:ascii="Arial" w:hAnsi="Arial" w:cs="Arial"/>
          <w:sz w:val="18"/>
          <w:szCs w:val="18"/>
          <w:lang w:val="lt-LT"/>
        </w:rPr>
        <w:tab/>
      </w:r>
      <w:r w:rsidR="00C67CAA" w:rsidRPr="00C67CAA">
        <w:rPr>
          <w:rFonts w:ascii="Arial" w:eastAsia="Times New Roman" w:hAnsi="Arial" w:cs="Arial"/>
          <w:bCs/>
          <w:sz w:val="18"/>
          <w:szCs w:val="18"/>
          <w:lang w:val="lt-LT"/>
        </w:rPr>
        <w:t>Lankava UAB</w:t>
      </w:r>
      <w:r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juridinio asmens kodas </w:t>
      </w:r>
      <w:r w:rsidR="00FA0951" w:rsidRPr="00FA0951">
        <w:rPr>
          <w:rFonts w:ascii="Arial" w:eastAsia="Times New Roman" w:hAnsi="Arial" w:cs="Arial"/>
          <w:bCs/>
          <w:sz w:val="18"/>
          <w:szCs w:val="18"/>
          <w:lang w:val="lt-LT"/>
        </w:rPr>
        <w:t>149728275</w:t>
      </w:r>
      <w:r w:rsidRPr="00BB725C">
        <w:rPr>
          <w:rFonts w:ascii="Arial" w:hAnsi="Arial" w:cs="Arial"/>
          <w:bCs/>
          <w:sz w:val="18"/>
          <w:szCs w:val="18"/>
          <w:lang w:val="lt-LT"/>
        </w:rPr>
        <w:br/>
        <w:t>adresas</w:t>
      </w:r>
      <w:r w:rsidR="00FA0951">
        <w:rPr>
          <w:rFonts w:ascii="Arial" w:hAnsi="Arial" w:cs="Arial"/>
          <w:bCs/>
          <w:sz w:val="18"/>
          <w:szCs w:val="18"/>
          <w:lang w:val="lt-LT"/>
        </w:rPr>
        <w:t>:</w:t>
      </w:r>
      <w:r w:rsidRPr="00BB725C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FA0951" w:rsidRPr="00FA0951">
        <w:rPr>
          <w:rFonts w:ascii="Arial" w:eastAsia="Times New Roman" w:hAnsi="Arial" w:cs="Arial"/>
          <w:bCs/>
          <w:sz w:val="18"/>
          <w:szCs w:val="18"/>
          <w:lang w:val="lt-LT"/>
        </w:rPr>
        <w:t>Kepyklos g. 15E</w:t>
      </w:r>
      <w:r w:rsidR="00FA0951">
        <w:rPr>
          <w:rFonts w:ascii="Arial" w:eastAsia="Times New Roman" w:hAnsi="Arial" w:cs="Arial"/>
          <w:bCs/>
          <w:sz w:val="18"/>
          <w:szCs w:val="18"/>
          <w:lang w:val="lt-LT"/>
        </w:rPr>
        <w:t xml:space="preserve">, </w:t>
      </w:r>
      <w:r w:rsidR="00FA0951" w:rsidRPr="00FA0951">
        <w:rPr>
          <w:rFonts w:ascii="Arial" w:eastAsia="Times New Roman" w:hAnsi="Arial" w:cs="Arial"/>
          <w:bCs/>
          <w:sz w:val="18"/>
          <w:szCs w:val="18"/>
          <w:lang w:val="lt-LT"/>
        </w:rPr>
        <w:t>62117 Alytus</w:t>
      </w:r>
      <w:r w:rsidR="00FA0951">
        <w:rPr>
          <w:rFonts w:ascii="Arial" w:eastAsia="Times New Roman" w:hAnsi="Arial" w:cs="Arial"/>
          <w:bCs/>
          <w:sz w:val="18"/>
          <w:szCs w:val="18"/>
          <w:lang w:val="lt-LT"/>
        </w:rPr>
        <w:t>,</w:t>
      </w:r>
      <w:r w:rsidR="00FA0951" w:rsidRPr="00FA0951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5 sandėlis</w:t>
      </w:r>
      <w:r w:rsidR="00AA7C1F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20680A" w:rsidRPr="0020680A">
        <w:rPr>
          <w:rFonts w:ascii="Arial" w:eastAsia="Times New Roman" w:hAnsi="Arial" w:cs="Arial"/>
          <w:bCs/>
          <w:sz w:val="18"/>
          <w:szCs w:val="18"/>
          <w:lang w:val="lt-LT"/>
        </w:rPr>
        <w:t>eprekyba@lankava.lt</w:t>
      </w:r>
    </w:p>
    <w:p w14:paraId="1C252412" w14:textId="7F05D2D2" w:rsidR="00012A3C" w:rsidRPr="00BB725C" w:rsidRDefault="00334DF1" w:rsidP="009D4877">
      <w:pPr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E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lektroninėje parduotuvėje </w:t>
      </w:r>
      <w:r w:rsidR="0020680A" w:rsidRPr="0020680A">
        <w:rPr>
          <w:rFonts w:ascii="Arial" w:eastAsia="Times New Roman" w:hAnsi="Arial" w:cs="Arial"/>
          <w:bCs/>
          <w:sz w:val="18"/>
          <w:szCs w:val="18"/>
          <w:lang w:val="lt-LT"/>
        </w:rPr>
        <w:t>https://www.lankava.lt/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>pirkt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as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Prek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es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</w:t>
      </w:r>
      <w:r w:rsidR="003C0FC1">
        <w:rPr>
          <w:rFonts w:ascii="Arial" w:hAnsi="Arial" w:cs="Arial"/>
          <w:bCs/>
          <w:sz w:val="18"/>
          <w:szCs w:val="18"/>
          <w:lang w:val="lt-LT"/>
        </w:rPr>
        <w:t>(išskyrus Lietuvos Respublikos civilinio kodekso 6.228(10) straipsnio 2 dalyje numatytas išimtis)</w:t>
      </w:r>
      <w:r w:rsidR="003C09CD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turite teisę grąžinti </w:t>
      </w:r>
      <w:r w:rsidR="00012A3C" w:rsidRPr="00BB725C">
        <w:rPr>
          <w:rFonts w:ascii="Arial" w:eastAsia="Times New Roman" w:hAnsi="Arial" w:cs="Arial"/>
          <w:b/>
          <w:sz w:val="18"/>
          <w:szCs w:val="18"/>
          <w:lang w:val="lt-LT"/>
        </w:rPr>
        <w:t>per 14 (keturiolika) kalendorinių dienų nuo tos dienos, kai gavote Prekę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. Jeigu norite įgyvendinti šią teisę, užpildykite šią formą ir </w:t>
      </w:r>
      <w:r w:rsidR="00012A3C" w:rsidRPr="00BB725C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D4723A" w:rsidRPr="00BB725C">
        <w:rPr>
          <w:rFonts w:ascii="Arial" w:eastAsia="Times New Roman" w:hAnsi="Arial" w:cs="Arial"/>
          <w:b/>
          <w:sz w:val="18"/>
          <w:szCs w:val="18"/>
          <w:lang w:val="lt-LT"/>
        </w:rPr>
        <w:t xml:space="preserve"> </w:t>
      </w:r>
      <w:proofErr w:type="spellStart"/>
      <w:r w:rsidR="0020680A" w:rsidRPr="0020680A">
        <w:rPr>
          <w:rFonts w:ascii="Arial" w:eastAsia="Times New Roman" w:hAnsi="Arial" w:cs="Arial"/>
          <w:b/>
          <w:bCs/>
          <w:sz w:val="18"/>
          <w:szCs w:val="18"/>
          <w:lang w:val="lt-LT"/>
        </w:rPr>
        <w:t>eprekyba@lankava.lt</w:t>
      </w:r>
      <w:proofErr w:type="spellEnd"/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6CC7F1C7" w14:textId="4D935C0C" w:rsidR="00AA7C1F" w:rsidRPr="00BB725C" w:rsidRDefault="00AA7C1F" w:rsidP="009D4877">
      <w:pPr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Visais atvejais Jums grąžinant Prekę, ji turi būti nenaudota, su ženklinimo etiketėmis bei originalioje pakuotėje, nesugadinta ir nepraradusi prekinės išvaizdos.</w:t>
      </w:r>
    </w:p>
    <w:p w14:paraId="1291E08B" w14:textId="53024EA7" w:rsidR="009D4877" w:rsidRPr="00BB725C" w:rsidRDefault="009D4877" w:rsidP="009D4877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BB725C" w14:paraId="32F79931" w14:textId="77777777" w:rsidTr="008C57DC">
        <w:tc>
          <w:tcPr>
            <w:tcW w:w="2405" w:type="dxa"/>
            <w:shd w:val="clear" w:color="auto" w:fill="144346"/>
          </w:tcPr>
          <w:p w14:paraId="3A89C387" w14:textId="02B0F9AA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0812EF40" w14:textId="77777777" w:rsidTr="008C57DC">
        <w:tc>
          <w:tcPr>
            <w:tcW w:w="2405" w:type="dxa"/>
            <w:shd w:val="clear" w:color="auto" w:fill="144346"/>
          </w:tcPr>
          <w:p w14:paraId="5FBCAED0" w14:textId="78522186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0E0DD1B4" w14:textId="77777777" w:rsidTr="008C57DC">
        <w:tc>
          <w:tcPr>
            <w:tcW w:w="2405" w:type="dxa"/>
            <w:shd w:val="clear" w:color="auto" w:fill="144346"/>
          </w:tcPr>
          <w:p w14:paraId="63C6519D" w14:textId="63A8A269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71A5FFA4" w14:textId="77777777" w:rsidTr="008C57DC">
        <w:tc>
          <w:tcPr>
            <w:tcW w:w="2405" w:type="dxa"/>
            <w:shd w:val="clear" w:color="auto" w:fill="144346"/>
          </w:tcPr>
          <w:p w14:paraId="59712E96" w14:textId="3FE61C9F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26F474AA" w14:textId="77777777" w:rsidTr="008C57DC">
        <w:tc>
          <w:tcPr>
            <w:tcW w:w="2405" w:type="dxa"/>
            <w:shd w:val="clear" w:color="auto" w:fill="144346"/>
          </w:tcPr>
          <w:p w14:paraId="38451C88" w14:textId="560CFE68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851AB70" w:rsidR="00012A3C" w:rsidRPr="00BB725C" w:rsidRDefault="009D4877" w:rsidP="009D4877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užsakymo duomenis: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BB725C" w14:paraId="1D2B6628" w14:textId="77777777" w:rsidTr="008C57DC">
        <w:tc>
          <w:tcPr>
            <w:tcW w:w="2405" w:type="dxa"/>
            <w:shd w:val="clear" w:color="auto" w:fill="144346"/>
          </w:tcPr>
          <w:p w14:paraId="48C89075" w14:textId="2B5B3EC5" w:rsidR="009D4877" w:rsidRPr="008C57DC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7154D9E5" w14:textId="77777777" w:rsidTr="008C57DC">
        <w:tc>
          <w:tcPr>
            <w:tcW w:w="2405" w:type="dxa"/>
            <w:shd w:val="clear" w:color="auto" w:fill="144346"/>
          </w:tcPr>
          <w:p w14:paraId="24FAC062" w14:textId="0A92861A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3A9CCC63" w14:textId="77777777" w:rsidTr="008C57DC">
        <w:tc>
          <w:tcPr>
            <w:tcW w:w="2405" w:type="dxa"/>
            <w:shd w:val="clear" w:color="auto" w:fill="144346"/>
          </w:tcPr>
          <w:p w14:paraId="37F1EED5" w14:textId="6C6A0D35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09E13BB6" w:rsidR="009D4877" w:rsidRPr="00BB725C" w:rsidRDefault="009D4877" w:rsidP="00397616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Prekes, kurias norite grąžinti: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16"/>
        <w:gridCol w:w="2108"/>
        <w:gridCol w:w="3870"/>
      </w:tblGrid>
      <w:tr w:rsidR="00397616" w:rsidRPr="008C57DC" w14:paraId="277C503A" w14:textId="77777777" w:rsidTr="008C57DC">
        <w:tc>
          <w:tcPr>
            <w:tcW w:w="3416" w:type="dxa"/>
            <w:shd w:val="clear" w:color="auto" w:fill="144346"/>
          </w:tcPr>
          <w:p w14:paraId="5D146803" w14:textId="2643307C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2108" w:type="dxa"/>
            <w:shd w:val="clear" w:color="auto" w:fill="144346"/>
          </w:tcPr>
          <w:p w14:paraId="36291E57" w14:textId="3AA88C87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Kiekis</w:t>
            </w:r>
          </w:p>
        </w:tc>
        <w:tc>
          <w:tcPr>
            <w:tcW w:w="3870" w:type="dxa"/>
            <w:shd w:val="clear" w:color="auto" w:fill="144346"/>
          </w:tcPr>
          <w:p w14:paraId="72E71E24" w14:textId="27AAF318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Grąžinimo priežastis</w:t>
            </w:r>
            <w:r w:rsidR="005C1B92"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(neprivaloma)</w:t>
            </w:r>
          </w:p>
        </w:tc>
      </w:tr>
      <w:tr w:rsidR="00397616" w:rsidRPr="00BB725C" w14:paraId="2A0DC989" w14:textId="77777777" w:rsidTr="005C1B92">
        <w:tc>
          <w:tcPr>
            <w:tcW w:w="3416" w:type="dxa"/>
          </w:tcPr>
          <w:p w14:paraId="2BA1F6D6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08" w:type="dxa"/>
          </w:tcPr>
          <w:p w14:paraId="7F8733EC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870" w:type="dxa"/>
          </w:tcPr>
          <w:p w14:paraId="00DFF02E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20BC6D77" w14:textId="09D343B7" w:rsidR="009D4877" w:rsidRPr="00BB725C" w:rsidRDefault="009D4877" w:rsidP="009D4877">
      <w:pPr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BB725C" w14:paraId="65913E70" w14:textId="77777777" w:rsidTr="008C57DC">
        <w:tc>
          <w:tcPr>
            <w:tcW w:w="2405" w:type="dxa"/>
            <w:shd w:val="clear" w:color="auto" w:fill="144346"/>
          </w:tcPr>
          <w:p w14:paraId="177F2028" w14:textId="220815D2" w:rsidR="00397616" w:rsidRPr="008C57DC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BB725C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08D96833" w14:textId="3B718444" w:rsidR="00397616" w:rsidRPr="00BB725C" w:rsidRDefault="00397616" w:rsidP="003C09CD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</w:p>
    <w:sectPr w:rsidR="00397616" w:rsidRPr="00BB725C" w:rsidSect="00BB725C">
      <w:pgSz w:w="12240" w:h="15840" w:code="1"/>
      <w:pgMar w:top="992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707E" w14:textId="77777777" w:rsidR="00446C38" w:rsidRDefault="00446C38" w:rsidP="00B4253E">
      <w:pPr>
        <w:spacing w:before="0"/>
      </w:pPr>
      <w:r>
        <w:separator/>
      </w:r>
    </w:p>
  </w:endnote>
  <w:endnote w:type="continuationSeparator" w:id="0">
    <w:p w14:paraId="6099A8A6" w14:textId="77777777" w:rsidR="00446C38" w:rsidRDefault="00446C38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1B7B" w14:textId="77777777" w:rsidR="00446C38" w:rsidRDefault="00446C38" w:rsidP="00B4253E">
      <w:pPr>
        <w:spacing w:before="0"/>
      </w:pPr>
      <w:r>
        <w:separator/>
      </w:r>
    </w:p>
  </w:footnote>
  <w:footnote w:type="continuationSeparator" w:id="0">
    <w:p w14:paraId="4C0280C3" w14:textId="77777777" w:rsidR="00446C38" w:rsidRDefault="00446C38" w:rsidP="00B4253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02394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2A3C"/>
    <w:rsid w:val="001E10CF"/>
    <w:rsid w:val="0020680A"/>
    <w:rsid w:val="0023707E"/>
    <w:rsid w:val="0025136D"/>
    <w:rsid w:val="002716EF"/>
    <w:rsid w:val="0027549D"/>
    <w:rsid w:val="00297564"/>
    <w:rsid w:val="003318D0"/>
    <w:rsid w:val="00334DF1"/>
    <w:rsid w:val="00397616"/>
    <w:rsid w:val="003A3E76"/>
    <w:rsid w:val="003C09CD"/>
    <w:rsid w:val="003C0FC1"/>
    <w:rsid w:val="00446C38"/>
    <w:rsid w:val="00491903"/>
    <w:rsid w:val="004A5DA3"/>
    <w:rsid w:val="00574B60"/>
    <w:rsid w:val="005956F0"/>
    <w:rsid w:val="005C1B92"/>
    <w:rsid w:val="00674B4C"/>
    <w:rsid w:val="00730A27"/>
    <w:rsid w:val="00734CE8"/>
    <w:rsid w:val="007B6A4F"/>
    <w:rsid w:val="008A1B2C"/>
    <w:rsid w:val="008C57DC"/>
    <w:rsid w:val="00911938"/>
    <w:rsid w:val="009D4877"/>
    <w:rsid w:val="00A65806"/>
    <w:rsid w:val="00AA7C1F"/>
    <w:rsid w:val="00B02314"/>
    <w:rsid w:val="00B4253E"/>
    <w:rsid w:val="00B55805"/>
    <w:rsid w:val="00BB725C"/>
    <w:rsid w:val="00C45D49"/>
    <w:rsid w:val="00C52214"/>
    <w:rsid w:val="00C67CAA"/>
    <w:rsid w:val="00D0588E"/>
    <w:rsid w:val="00D135D2"/>
    <w:rsid w:val="00D1639F"/>
    <w:rsid w:val="00D4723A"/>
    <w:rsid w:val="00D50AA7"/>
    <w:rsid w:val="00E65BE9"/>
    <w:rsid w:val="00EB3ED1"/>
    <w:rsid w:val="00F5507A"/>
    <w:rsid w:val="00F724F0"/>
    <w:rsid w:val="00F828AE"/>
    <w:rsid w:val="00F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C4233"/>
  <w15:chartTrackingRefBased/>
  <w15:docId w15:val="{5E9A2501-2FBA-4B51-8BEA-3BCAD1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Lentelstinklelis">
    <w:name w:val="Table Grid"/>
    <w:basedOn w:val="prastojilente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D487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253E"/>
  </w:style>
  <w:style w:type="paragraph" w:styleId="Porat">
    <w:name w:val="footer"/>
    <w:basedOn w:val="prastasis"/>
    <w:link w:val="PoratDiagrama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253E"/>
  </w:style>
  <w:style w:type="character" w:styleId="Vietosrezervavimoenklotekstas">
    <w:name w:val="Placeholder Text"/>
    <w:basedOn w:val="Numatytasispastraiposriftas"/>
    <w:uiPriority w:val="99"/>
    <w:semiHidden/>
    <w:rsid w:val="00334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Dokas - verslo dokumentų rengimo įrankis</dc:creator>
  <cp:keywords/>
  <dc:description/>
  <cp:lastModifiedBy>Viktorija Ražukaitė</cp:lastModifiedBy>
  <cp:revision>7</cp:revision>
  <dcterms:created xsi:type="dcterms:W3CDTF">2026-02-12T13:53:00Z</dcterms:created>
  <dcterms:modified xsi:type="dcterms:W3CDTF">2026-02-13T14:34:00Z</dcterms:modified>
</cp:coreProperties>
</file>